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bookmarkStart w:id="0" w:name="_GoBack"/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bookmarkEnd w:id="0"/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</w:t>
      </w:r>
    </w:p>
    <w:tbl>
      <w:tblPr>
        <w:tblStyle w:val="3"/>
        <w:tblW w:w="9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上学年综合测评成绩排名</w:t>
            </w:r>
            <w:r>
              <w:rPr>
                <w:rFonts w:hint="eastAsia"/>
              </w:rPr>
              <w:t>（一年级学生填写上学期班级排名）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</w:pPr>
            <w:r>
              <w:rPr>
                <w:rFonts w:hint="eastAsia"/>
                <w:sz w:val="24"/>
              </w:rPr>
              <w:t>主要奖项：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</w:rPr>
              <w:t>申请助学金须写“家庭经济情况”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是否为家庭经济困难学生：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困难等级：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负责人签名：        </w:t>
            </w:r>
          </w:p>
          <w:p>
            <w:pPr>
              <w:ind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学院公章</w:t>
            </w:r>
          </w:p>
          <w:p>
            <w:pPr>
              <w:ind w:firstLine="1800" w:firstLineChars="75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tabs>
                <w:tab w:val="left" w:pos="5967"/>
              </w:tabs>
              <w:jc w:val="center"/>
              <w:rPr>
                <w:b/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（公  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见 </w:t>
            </w:r>
            <w:r>
              <w:rPr>
                <w:rFonts w:hint="eastAsia"/>
                <w:b/>
                <w:sz w:val="24"/>
              </w:rPr>
              <w:t xml:space="preserve">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  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54DA6A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Administrator</cp:lastModifiedBy>
  <dcterms:modified xsi:type="dcterms:W3CDTF">2016-11-09T07:45:05Z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