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Times New Roman" w:hAnsi="Times New Roman"/>
          <w:sz w:val="24"/>
        </w:rPr>
      </w:pPr>
    </w:p>
    <w:p>
      <w:pPr>
        <w:spacing w:after="156" w:afterLines="5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常州大学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级新生入学资格复查情况统计表</w:t>
      </w:r>
    </w:p>
    <w:p>
      <w:pPr>
        <w:spacing w:after="156" w:afterLines="50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学院共录取</w:t>
      </w:r>
      <w:bookmarkStart w:id="0" w:name="_GoBack"/>
      <w:bookmarkEnd w:id="0"/>
      <w:r>
        <w:rPr>
          <w:rFonts w:hint="eastAsia" w:ascii="宋体" w:hAnsi="宋体"/>
          <w:sz w:val="28"/>
        </w:rPr>
        <w:t>新生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名，报到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</w:rPr>
        <w:t>名，其中未通过新生入学资格复查</w:t>
      </w:r>
      <w:r>
        <w:rPr>
          <w:rFonts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名，具体情况如下表。</w:t>
      </w:r>
    </w:p>
    <w:tbl>
      <w:tblPr>
        <w:tblStyle w:val="5"/>
        <w:tblW w:w="11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56"/>
        <w:gridCol w:w="2215"/>
        <w:gridCol w:w="1796"/>
        <w:gridCol w:w="3098"/>
        <w:gridCol w:w="1431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省份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存在问题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处理建议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120" w:firstLineChars="50"/>
        <w:rPr>
          <w:rFonts w:hint="eastAsia" w:ascii="楷体_GB2312" w:hAnsi="宋体" w:eastAsia="楷体_GB2312"/>
          <w:sz w:val="24"/>
        </w:rPr>
      </w:pPr>
    </w:p>
    <w:p>
      <w:pPr>
        <w:ind w:firstLine="120" w:firstLineChars="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注：仅填写未通过入学资格复查的新生信息</w:t>
      </w:r>
    </w:p>
    <w:p>
      <w:pPr>
        <w:ind w:firstLine="140" w:firstLineChars="50"/>
        <w:rPr>
          <w:rFonts w:ascii="宋体"/>
          <w:sz w:val="28"/>
        </w:rPr>
      </w:pPr>
    </w:p>
    <w:p>
      <w:pPr>
        <w:rPr>
          <w:sz w:val="32"/>
          <w:szCs w:val="32"/>
        </w:rPr>
      </w:pPr>
      <w:r>
        <w:rPr>
          <w:rFonts w:hint="eastAsia" w:ascii="宋体" w:hAnsi="宋体"/>
          <w:sz w:val="28"/>
        </w:rPr>
        <w:t>负责人：</w:t>
      </w:r>
      <w:r>
        <w:rPr>
          <w:rFonts w:ascii="宋体" w:hAnsi="宋体"/>
          <w:sz w:val="28"/>
        </w:rPr>
        <w:t xml:space="preserve">                 </w:t>
      </w:r>
      <w:r>
        <w:rPr>
          <w:rFonts w:hint="eastAsia" w:ascii="宋体" w:hAnsi="宋体"/>
          <w:sz w:val="28"/>
        </w:rPr>
        <w:t>填表人：</w:t>
      </w:r>
      <w:r>
        <w:rPr>
          <w:rFonts w:ascii="宋体" w:hAnsi="宋体"/>
          <w:sz w:val="28"/>
        </w:rPr>
        <w:t xml:space="preserve">              </w:t>
      </w:r>
      <w:r>
        <w:rPr>
          <w:rFonts w:hint="eastAsia" w:ascii="宋体" w:hAnsi="宋体"/>
          <w:sz w:val="28"/>
        </w:rPr>
        <w:t>填表时间：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t xml:space="preserve">   </w:t>
      </w:r>
      <w:r>
        <w:rPr>
          <w:rFonts w:hint="eastAsia" w:ascii="宋体" w:hAnsi="宋体"/>
          <w:sz w:val="28"/>
        </w:rPr>
        <w:t>日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（学院公章）</w:t>
      </w:r>
      <w:r>
        <w:rPr>
          <w:rFonts w:ascii="宋体" w:hAnsi="宋体"/>
          <w:sz w:val="28"/>
        </w:rPr>
        <w:t xml:space="preserve">   </w:t>
      </w:r>
    </w:p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D14"/>
    <w:rsid w:val="00075D14"/>
    <w:rsid w:val="0031191D"/>
    <w:rsid w:val="003D47C6"/>
    <w:rsid w:val="0041044A"/>
    <w:rsid w:val="00416D38"/>
    <w:rsid w:val="004C3EA7"/>
    <w:rsid w:val="00555819"/>
    <w:rsid w:val="007D1D89"/>
    <w:rsid w:val="00845682"/>
    <w:rsid w:val="00996ECD"/>
    <w:rsid w:val="00B96704"/>
    <w:rsid w:val="00C122A9"/>
    <w:rsid w:val="00E17C93"/>
    <w:rsid w:val="00E66D62"/>
    <w:rsid w:val="00FA75CE"/>
    <w:rsid w:val="205C2DAE"/>
    <w:rsid w:val="250A45C5"/>
    <w:rsid w:val="2D2E3DFD"/>
    <w:rsid w:val="3AF36829"/>
    <w:rsid w:val="452203D7"/>
    <w:rsid w:val="4E0B17FC"/>
    <w:rsid w:val="6A2B0213"/>
    <w:rsid w:val="758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通讯兵数码科技～手机</cp:lastModifiedBy>
  <dcterms:modified xsi:type="dcterms:W3CDTF">2020-09-14T06:45:49Z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