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宋体" w:hAnsi="宋体"/>
          <w:b/>
          <w:sz w:val="28"/>
          <w:szCs w:val="28"/>
        </w:rPr>
      </w:pPr>
      <w:r>
        <w:rPr>
          <w:rStyle w:val="6"/>
          <w:rFonts w:ascii="宋体" w:hAnsi="宋体"/>
          <w:b/>
          <w:sz w:val="28"/>
          <w:szCs w:val="28"/>
        </w:rPr>
        <w:t>常州大学 2020年11月</w:t>
      </w:r>
      <w:r>
        <w:rPr>
          <w:rStyle w:val="6"/>
          <w:rFonts w:hint="eastAsia" w:ascii="宋体" w:hAnsi="宋体"/>
          <w:b/>
          <w:sz w:val="28"/>
          <w:szCs w:val="28"/>
          <w:lang w:val="en-US" w:eastAsia="zh-CN"/>
        </w:rPr>
        <w:t>30</w:t>
      </w:r>
      <w:r>
        <w:rPr>
          <w:rStyle w:val="6"/>
          <w:rFonts w:ascii="宋体" w:hAnsi="宋体"/>
          <w:b/>
          <w:sz w:val="28"/>
          <w:szCs w:val="28"/>
        </w:rPr>
        <w:t>日（周一）常态检查情况汇总表</w:t>
      </w:r>
    </w:p>
    <w:tbl>
      <w:tblPr>
        <w:tblStyle w:val="4"/>
        <w:tblW w:w="103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8"/>
        <w:gridCol w:w="709"/>
        <w:gridCol w:w="772"/>
        <w:gridCol w:w="924"/>
        <w:gridCol w:w="792"/>
        <w:gridCol w:w="993"/>
        <w:gridCol w:w="3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2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/>
                <w:sz w:val="28"/>
                <w:szCs w:val="28"/>
              </w:rPr>
            </w:pPr>
            <w:r>
              <w:rPr>
                <w:rStyle w:val="6"/>
                <w:rFonts w:ascii="宋体" w:hAnsi="宋体"/>
                <w:b/>
                <w:sz w:val="28"/>
                <w:szCs w:val="28"/>
              </w:rPr>
              <w:t>学院</w:t>
            </w:r>
          </w:p>
        </w:tc>
        <w:tc>
          <w:tcPr>
            <w:tcW w:w="7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/>
                <w:sz w:val="28"/>
                <w:szCs w:val="28"/>
              </w:rPr>
            </w:pPr>
            <w:r>
              <w:rPr>
                <w:rStyle w:val="6"/>
                <w:rFonts w:ascii="宋体" w:hAnsi="宋体"/>
                <w:b/>
                <w:sz w:val="28"/>
                <w:szCs w:val="28"/>
              </w:rPr>
              <w:t>2020级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2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实到早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出勤率%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实到晚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出勤率%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0"/>
                <w:szCs w:val="28"/>
              </w:rPr>
            </w:pPr>
            <w:r>
              <w:rPr>
                <w:rStyle w:val="6"/>
                <w:rFonts w:ascii="宋体" w:hAnsi="宋体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石油化工学院 </w:t>
            </w:r>
            <w:r>
              <w:rPr>
                <w:rFonts w:ascii="宋体" w:hAnsi="宋体" w:cs="宋体"/>
                <w:b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食品学院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309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Style w:val="6"/>
                <w:rFonts w:hint="eastAsia" w:ascii="宋体" w:hAnsi="宋体" w:cs="宋体"/>
                <w:bCs/>
                <w:sz w:val="20"/>
                <w:szCs w:val="21"/>
              </w:rPr>
              <w:t>283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Style w:val="6"/>
                <w:rFonts w:hint="eastAsia" w:ascii="宋体" w:hAnsi="宋体" w:cs="宋体"/>
                <w:bCs/>
                <w:szCs w:val="21"/>
              </w:rPr>
              <w:t>91.59%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Style w:val="6"/>
                <w:rFonts w:hint="eastAsia" w:ascii="宋体" w:hAnsi="宋体" w:cs="宋体"/>
                <w:bCs/>
                <w:sz w:val="20"/>
                <w:szCs w:val="21"/>
              </w:rPr>
              <w:t>291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94.17%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210" w:firstLineChars="100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早：16人请假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 xml:space="preserve">,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10人未到</w:t>
            </w:r>
          </w:p>
          <w:p>
            <w:pPr>
              <w:widowControl w:val="0"/>
              <w:ind w:firstLine="210" w:firstLineChars="100"/>
              <w:jc w:val="both"/>
              <w:rPr>
                <w:rStyle w:val="6"/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晚：17人请假</w:t>
            </w:r>
            <w:r>
              <w:rPr>
                <w:rFonts w:hint="default" w:ascii="宋体" w:hAnsi="宋体" w:cs="宋体"/>
                <w:bCs/>
                <w:sz w:val="21"/>
                <w:szCs w:val="21"/>
              </w:rPr>
              <w:t xml:space="preserve">，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1人未到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药学院 医学院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筹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280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Style w:val="6"/>
                <w:rFonts w:hint="eastAsia" w:ascii="宋体" w:hAnsi="宋体" w:cs="宋体"/>
                <w:bCs/>
                <w:szCs w:val="21"/>
              </w:rPr>
              <w:t>99.29%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8"/>
              </w:rPr>
              <w:t>272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Style w:val="6"/>
                <w:rFonts w:hint="eastAsia" w:ascii="宋体" w:hAnsi="宋体" w:cs="宋体"/>
                <w:bCs/>
                <w:szCs w:val="21"/>
              </w:rPr>
              <w:t>97.14%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210" w:firstLineChars="1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早：</w:t>
            </w:r>
            <w:r>
              <w:rPr>
                <w:rFonts w:hint="default" w:ascii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2人请假，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0人未到</w:t>
            </w:r>
          </w:p>
          <w:p>
            <w:pPr>
              <w:widowControl w:val="0"/>
              <w:ind w:firstLine="210" w:firstLineChars="1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晚：</w:t>
            </w:r>
            <w:r>
              <w:rPr>
                <w:rFonts w:hint="default" w:ascii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8人请假，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0人未到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机械与轨道交通学院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535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524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8"/>
              </w:rPr>
              <w:t>97.94</w:t>
            </w:r>
            <w:r>
              <w:rPr>
                <w:rStyle w:val="6"/>
                <w:rFonts w:hint="eastAsia" w:ascii="宋体" w:hAnsi="宋体" w:cs="宋体"/>
                <w:bCs/>
                <w:szCs w:val="21"/>
              </w:rPr>
              <w:t>%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8"/>
              </w:rPr>
              <w:t>523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97.76</w:t>
            </w:r>
            <w:r>
              <w:rPr>
                <w:rStyle w:val="6"/>
                <w:rFonts w:hint="eastAsia" w:ascii="宋体" w:hAnsi="宋体" w:cs="宋体"/>
                <w:bCs/>
                <w:szCs w:val="21"/>
              </w:rPr>
              <w:t>%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210" w:firstLineChars="1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早：</w:t>
            </w:r>
            <w:r>
              <w:rPr>
                <w:rFonts w:hint="default" w:ascii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4人请假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7人未到</w:t>
            </w:r>
          </w:p>
          <w:p>
            <w:pPr>
              <w:widowControl w:val="0"/>
              <w:ind w:firstLine="210" w:firstLineChars="1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晚：10人请假，</w:t>
            </w:r>
            <w:r>
              <w:rPr>
                <w:rFonts w:hint="default" w:ascii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2人未到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石油工程学院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</w:rPr>
              <w:t>238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Style w:val="6"/>
                <w:rFonts w:hint="eastAsia" w:ascii="宋体" w:hAnsi="宋体" w:cs="宋体"/>
                <w:bCs/>
                <w:sz w:val="20"/>
                <w:szCs w:val="21"/>
              </w:rPr>
              <w:t>221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Style w:val="6"/>
                <w:rFonts w:hint="eastAsia" w:ascii="宋体" w:hAnsi="宋体" w:cs="宋体"/>
                <w:bCs/>
                <w:szCs w:val="21"/>
              </w:rPr>
              <w:t>92.86%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8"/>
              </w:rPr>
              <w:t>238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</w:rPr>
              <w:t>100.00</w:t>
            </w:r>
            <w:r>
              <w:rPr>
                <w:rStyle w:val="6"/>
                <w:rFonts w:hint="eastAsia" w:ascii="宋体" w:hAnsi="宋体" w:cs="宋体"/>
                <w:bCs/>
                <w:szCs w:val="21"/>
              </w:rPr>
              <w:t>%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210" w:firstLineChars="1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早：</w:t>
            </w:r>
            <w:r>
              <w:rPr>
                <w:rFonts w:hint="default" w:ascii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3人请假，14人未到</w:t>
            </w:r>
          </w:p>
          <w:p>
            <w:pPr>
              <w:widowControl w:val="0"/>
              <w:ind w:firstLine="210" w:firstLineChars="1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晚：</w:t>
            </w:r>
            <w:r>
              <w:rPr>
                <w:rFonts w:hint="default" w:ascii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0人请假， 0人未到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材料科学与工程学院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340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8"/>
              </w:rPr>
              <w:t>96.76</w:t>
            </w:r>
            <w:r>
              <w:rPr>
                <w:rStyle w:val="6"/>
                <w:rFonts w:hint="eastAsia" w:ascii="宋体" w:hAnsi="宋体" w:cs="宋体"/>
                <w:bCs/>
                <w:szCs w:val="21"/>
              </w:rPr>
              <w:t>%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8"/>
              </w:rPr>
              <w:t>323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95.00</w:t>
            </w:r>
            <w:r>
              <w:rPr>
                <w:rStyle w:val="6"/>
                <w:rFonts w:hint="eastAsia" w:ascii="宋体" w:hAnsi="宋体" w:cs="宋体"/>
                <w:bCs/>
                <w:szCs w:val="21"/>
              </w:rPr>
              <w:t>%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早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：11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人请假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， 0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人未到</w:t>
            </w:r>
          </w:p>
          <w:p>
            <w:pPr>
              <w:widowControl w:val="0"/>
              <w:ind w:firstLine="210" w:firstLineChars="1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晚：</w:t>
            </w:r>
            <w:r>
              <w:rPr>
                <w:rFonts w:hint="default" w:ascii="宋体" w:hAnsi="宋体" w:cs="宋体"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人请假</w:t>
            </w:r>
            <w:r>
              <w:rPr>
                <w:rFonts w:hint="default" w:ascii="宋体" w:hAnsi="宋体" w:cs="宋体"/>
                <w:bCs/>
                <w:sz w:val="21"/>
                <w:szCs w:val="21"/>
              </w:rPr>
              <w:t>， 0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人未到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环境与安全工程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学院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城市建设学院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(筹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434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Style w:val="6"/>
                <w:rFonts w:hint="eastAsia" w:ascii="宋体" w:hAnsi="宋体" w:cs="宋体"/>
                <w:bCs/>
                <w:szCs w:val="21"/>
              </w:rPr>
              <w:t>421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8"/>
              </w:rPr>
              <w:t>97.00</w:t>
            </w:r>
            <w:r>
              <w:rPr>
                <w:rStyle w:val="6"/>
                <w:rFonts w:hint="eastAsia" w:ascii="宋体" w:hAnsi="宋体" w:cs="宋体"/>
                <w:bCs/>
                <w:szCs w:val="21"/>
              </w:rPr>
              <w:t>%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8"/>
              </w:rPr>
              <w:t>405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</w:rPr>
              <w:t>93.32</w:t>
            </w:r>
            <w:r>
              <w:rPr>
                <w:rStyle w:val="6"/>
                <w:rFonts w:hint="eastAsia" w:ascii="宋体" w:hAnsi="宋体" w:cs="宋体"/>
                <w:bCs/>
                <w:szCs w:val="21"/>
              </w:rPr>
              <w:t>%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210" w:firstLineChars="1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早：</w:t>
            </w:r>
            <w:r>
              <w:rPr>
                <w:rFonts w:hint="default" w:ascii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6人请假，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7人未到</w:t>
            </w:r>
          </w:p>
          <w:p>
            <w:pPr>
              <w:widowControl w:val="0"/>
              <w:ind w:firstLine="210" w:firstLineChars="1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晚：19人请假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10人未到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体育学院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Style w:val="6"/>
                <w:rFonts w:hint="eastAsia" w:ascii="宋体" w:hAnsi="宋体" w:cs="宋体"/>
                <w:bCs/>
                <w:szCs w:val="21"/>
              </w:rPr>
              <w:t>80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Style w:val="6"/>
                <w:rFonts w:hint="eastAsia" w:ascii="宋体" w:hAnsi="宋体" w:cs="宋体"/>
                <w:bCs/>
                <w:szCs w:val="21"/>
              </w:rPr>
              <w:t>80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Style w:val="6"/>
                <w:rFonts w:hint="eastAsia" w:ascii="宋体" w:hAnsi="宋体" w:cs="宋体"/>
                <w:bCs/>
                <w:szCs w:val="21"/>
              </w:rPr>
              <w:t>100.00%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Style w:val="6"/>
                <w:rFonts w:hint="eastAsia" w:ascii="宋体" w:hAnsi="宋体" w:cs="宋体"/>
                <w:bCs/>
                <w:szCs w:val="21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Style w:val="6"/>
                <w:rFonts w:hint="eastAsia" w:ascii="宋体" w:hAnsi="宋体" w:cs="宋体"/>
                <w:bCs/>
                <w:szCs w:val="21"/>
              </w:rPr>
              <w:t>100.00%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210" w:firstLineChars="1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早：</w:t>
            </w:r>
            <w:r>
              <w:rPr>
                <w:rFonts w:hint="default" w:ascii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0人请假，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0人未到</w:t>
            </w:r>
          </w:p>
          <w:p>
            <w:pPr>
              <w:widowControl w:val="0"/>
              <w:ind w:firstLine="210" w:firstLineChars="1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晚：</w:t>
            </w:r>
            <w:r>
              <w:rPr>
                <w:rFonts w:hint="default" w:ascii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0人请假</w:t>
            </w:r>
            <w:r>
              <w:rPr>
                <w:rFonts w:hint="default" w:ascii="宋体" w:hAnsi="宋体" w:cs="宋体"/>
                <w:bCs/>
                <w:sz w:val="21"/>
                <w:szCs w:val="21"/>
              </w:rPr>
              <w:t xml:space="preserve">，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0人未到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62" w:firstLineChars="200"/>
              <w:rPr>
                <w:rStyle w:val="6"/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海外教育学院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Style w:val="6"/>
                <w:rFonts w:hint="eastAsia" w:ascii="宋体" w:hAnsi="宋体" w:cs="宋体"/>
                <w:bCs/>
                <w:szCs w:val="21"/>
              </w:rPr>
              <w:t>179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Style w:val="6"/>
                <w:rFonts w:hint="eastAsia" w:ascii="宋体" w:hAnsi="宋体" w:cs="宋体"/>
                <w:bCs/>
                <w:sz w:val="20"/>
                <w:szCs w:val="21"/>
              </w:rPr>
              <w:t>112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Style w:val="6"/>
                <w:rFonts w:hint="eastAsia" w:ascii="宋体" w:hAnsi="宋体" w:cs="宋体"/>
                <w:bCs/>
                <w:szCs w:val="21"/>
              </w:rPr>
              <w:t>62.57%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Style w:val="6"/>
                <w:rFonts w:hint="eastAsia" w:ascii="宋体" w:hAnsi="宋体" w:cs="宋体"/>
                <w:bCs/>
                <w:sz w:val="20"/>
                <w:szCs w:val="21"/>
              </w:rPr>
              <w:t>149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 w:cs="宋体"/>
                <w:bCs/>
                <w:sz w:val="20"/>
                <w:szCs w:val="21"/>
              </w:rPr>
            </w:pPr>
            <w:r>
              <w:rPr>
                <w:rStyle w:val="6"/>
                <w:rFonts w:hint="eastAsia" w:ascii="宋体" w:hAnsi="宋体" w:cs="宋体"/>
                <w:bCs/>
                <w:szCs w:val="21"/>
              </w:rPr>
              <w:t>8</w:t>
            </w:r>
            <w:r>
              <w:rPr>
                <w:rStyle w:val="6"/>
                <w:rFonts w:hint="eastAsia" w:ascii="宋体" w:hAnsi="宋体" w:cs="宋体"/>
                <w:bCs/>
                <w:szCs w:val="21"/>
                <w:lang w:val="en-US" w:eastAsia="zh-CN"/>
              </w:rPr>
              <w:t>3.24</w:t>
            </w:r>
            <w:r>
              <w:rPr>
                <w:rStyle w:val="6"/>
                <w:rFonts w:hint="eastAsia" w:ascii="宋体" w:hAnsi="宋体" w:cs="宋体"/>
                <w:bCs/>
                <w:szCs w:val="21"/>
              </w:rPr>
              <w:t>%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210" w:firstLineChars="1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早：</w:t>
            </w:r>
            <w:r>
              <w:rPr>
                <w:rFonts w:hint="default" w:ascii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1人请假,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66人未到</w:t>
            </w:r>
          </w:p>
          <w:p>
            <w:pPr>
              <w:widowControl w:val="0"/>
              <w:ind w:firstLine="210" w:firstLineChars="1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晚：</w:t>
            </w:r>
            <w:r>
              <w:rPr>
                <w:rFonts w:hint="default" w:ascii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5人请假,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25人未到</w:t>
            </w:r>
          </w:p>
        </w:tc>
      </w:tr>
    </w:tbl>
    <w:p>
      <w:pPr>
        <w:jc w:val="center"/>
        <w:rPr>
          <w:rStyle w:val="6"/>
          <w:rFonts w:ascii="宋体" w:hAnsi="宋体"/>
          <w:sz w:val="20"/>
          <w:szCs w:val="28"/>
        </w:rPr>
      </w:pPr>
      <w:r>
        <w:rPr>
          <w:rStyle w:val="6"/>
          <w:rFonts w:ascii="宋体" w:hAnsi="宋体"/>
          <w:szCs w:val="28"/>
        </w:rPr>
        <w:t>注：以上为自律中心检查数据，检查时间为早上</w:t>
      </w:r>
      <w:r>
        <w:rPr>
          <w:rStyle w:val="6"/>
          <w:rFonts w:ascii="宋体" w:hAnsi="宋体"/>
          <w:b/>
          <w:szCs w:val="28"/>
        </w:rPr>
        <w:t>7:10~7:25</w:t>
      </w:r>
      <w:r>
        <w:rPr>
          <w:rStyle w:val="6"/>
          <w:rFonts w:ascii="宋体" w:hAnsi="宋体"/>
          <w:szCs w:val="28"/>
        </w:rPr>
        <w:t>； 晚上</w:t>
      </w:r>
      <w:r>
        <w:rPr>
          <w:rStyle w:val="6"/>
          <w:rFonts w:ascii="宋体" w:hAnsi="宋体"/>
          <w:b/>
          <w:szCs w:val="28"/>
        </w:rPr>
        <w:t>18：40~18：55</w:t>
      </w:r>
    </w:p>
    <w:p>
      <w:pPr>
        <w:tabs>
          <w:tab w:val="left" w:pos="3000"/>
        </w:tabs>
        <w:rPr>
          <w:rStyle w:val="6"/>
          <w:rFonts w:ascii="宋体" w:hAnsi="宋体"/>
          <w:sz w:val="20"/>
          <w:szCs w:val="28"/>
        </w:rPr>
      </w:pPr>
    </w:p>
    <w:p>
      <w:pPr>
        <w:tabs>
          <w:tab w:val="left" w:pos="3000"/>
        </w:tabs>
        <w:rPr>
          <w:rStyle w:val="6"/>
          <w:rFonts w:ascii="宋体" w:hAnsi="宋体"/>
          <w:sz w:val="20"/>
          <w:szCs w:val="28"/>
        </w:rPr>
      </w:pPr>
    </w:p>
    <w:p>
      <w:pPr>
        <w:tabs>
          <w:tab w:val="left" w:pos="3000"/>
        </w:tabs>
        <w:rPr>
          <w:rStyle w:val="6"/>
          <w:rFonts w:ascii="宋体" w:hAnsi="宋体"/>
          <w:sz w:val="20"/>
          <w:szCs w:val="28"/>
        </w:rPr>
      </w:pPr>
      <w:r>
        <w:rPr>
          <w:rStyle w:val="6"/>
          <w:rFonts w:ascii="宋体" w:hAnsi="宋体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78"/>
    <w:rsid w:val="0002274E"/>
    <w:rsid w:val="000B439E"/>
    <w:rsid w:val="00106F92"/>
    <w:rsid w:val="002818EA"/>
    <w:rsid w:val="0033759B"/>
    <w:rsid w:val="0039555E"/>
    <w:rsid w:val="003E1832"/>
    <w:rsid w:val="004072A8"/>
    <w:rsid w:val="00466D1C"/>
    <w:rsid w:val="00524F49"/>
    <w:rsid w:val="005502BC"/>
    <w:rsid w:val="00580FA4"/>
    <w:rsid w:val="00583A0D"/>
    <w:rsid w:val="005A09A2"/>
    <w:rsid w:val="005D4796"/>
    <w:rsid w:val="00652D01"/>
    <w:rsid w:val="006616E7"/>
    <w:rsid w:val="00661930"/>
    <w:rsid w:val="006A07A2"/>
    <w:rsid w:val="007218F4"/>
    <w:rsid w:val="00745254"/>
    <w:rsid w:val="00761D48"/>
    <w:rsid w:val="007F3922"/>
    <w:rsid w:val="00836548"/>
    <w:rsid w:val="00946A72"/>
    <w:rsid w:val="00985C78"/>
    <w:rsid w:val="009A192E"/>
    <w:rsid w:val="00A14C73"/>
    <w:rsid w:val="00A32A0A"/>
    <w:rsid w:val="00A6400C"/>
    <w:rsid w:val="00B24602"/>
    <w:rsid w:val="00B47029"/>
    <w:rsid w:val="00B54F8F"/>
    <w:rsid w:val="00C43948"/>
    <w:rsid w:val="00CA194D"/>
    <w:rsid w:val="00CE436A"/>
    <w:rsid w:val="00CE5EE0"/>
    <w:rsid w:val="00CF05D9"/>
    <w:rsid w:val="00D077F3"/>
    <w:rsid w:val="00D132B1"/>
    <w:rsid w:val="00D40266"/>
    <w:rsid w:val="00D465D1"/>
    <w:rsid w:val="00E32A73"/>
    <w:rsid w:val="00E87CE2"/>
    <w:rsid w:val="00E92040"/>
    <w:rsid w:val="00F13E2D"/>
    <w:rsid w:val="00F91046"/>
    <w:rsid w:val="02467C29"/>
    <w:rsid w:val="03532B93"/>
    <w:rsid w:val="105E3C7F"/>
    <w:rsid w:val="135E22FA"/>
    <w:rsid w:val="1AA42397"/>
    <w:rsid w:val="25DF0B72"/>
    <w:rsid w:val="2F470638"/>
    <w:rsid w:val="31854C3F"/>
    <w:rsid w:val="34FC6347"/>
    <w:rsid w:val="3CF75BEF"/>
    <w:rsid w:val="48B96B82"/>
    <w:rsid w:val="57C00301"/>
    <w:rsid w:val="58083838"/>
    <w:rsid w:val="5AA91A41"/>
    <w:rsid w:val="665B3F00"/>
    <w:rsid w:val="6F7236F9"/>
    <w:rsid w:val="76143B1C"/>
    <w:rsid w:val="EDD7D70D"/>
    <w:rsid w:val="FDF3C019"/>
    <w:rsid w:val="FF7FD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  <w:rPr>
      <w:rFonts w:ascii="Times New Roman" w:hAnsi="Times New Roman" w:eastAsia="宋体"/>
    </w:rPr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Acetate"/>
    <w:basedOn w:val="1"/>
    <w:qFormat/>
    <w:uiPriority w:val="0"/>
    <w:rPr>
      <w:sz w:val="18"/>
      <w:szCs w:val="18"/>
    </w:rPr>
  </w:style>
  <w:style w:type="table" w:customStyle="1" w:styleId="9">
    <w:name w:val="TableGrid"/>
    <w:basedOn w:val="7"/>
    <w:qFormat/>
    <w:uiPriority w:val="0"/>
  </w:style>
  <w:style w:type="table" w:customStyle="1" w:styleId="10">
    <w:name w:val="199"/>
    <w:basedOn w:val="7"/>
    <w:qFormat/>
    <w:uiPriority w:val="0"/>
  </w:style>
  <w:style w:type="table" w:customStyle="1" w:styleId="11">
    <w:name w:val="255"/>
    <w:basedOn w:val="7"/>
    <w:qFormat/>
    <w:uiPriority w:val="0"/>
  </w:style>
  <w:style w:type="table" w:customStyle="1" w:styleId="12">
    <w:name w:val="213"/>
    <w:basedOn w:val="7"/>
    <w:qFormat/>
    <w:uiPriority w:val="0"/>
  </w:style>
  <w:style w:type="table" w:customStyle="1" w:styleId="13">
    <w:name w:val="167"/>
    <w:basedOn w:val="7"/>
    <w:qFormat/>
    <w:uiPriority w:val="0"/>
  </w:style>
  <w:style w:type="table" w:customStyle="1" w:styleId="14">
    <w:name w:val="185"/>
    <w:basedOn w:val="7"/>
    <w:qFormat/>
    <w:uiPriority w:val="0"/>
  </w:style>
  <w:style w:type="table" w:customStyle="1" w:styleId="15">
    <w:name w:val="241"/>
    <w:basedOn w:val="7"/>
    <w:qFormat/>
    <w:uiPriority w:val="0"/>
  </w:style>
  <w:style w:type="table" w:customStyle="1" w:styleId="16">
    <w:name w:val="227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707</Characters>
  <Lines>5</Lines>
  <Paragraphs>1</Paragraphs>
  <TotalTime>6</TotalTime>
  <ScaleCrop>false</ScaleCrop>
  <LinksUpToDate>false</LinksUpToDate>
  <CharactersWithSpaces>829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2020-11-09T20:58:00Z</dcterms:created>
  <dc:creator>zhou'xin</dc:creator>
  <cp:lastModifiedBy>唐止</cp:lastModifiedBy>
  <cp:lastPrinted>2020-11-17T18:33:00Z</cp:lastPrinted>
  <dcterms:modified xsi:type="dcterms:W3CDTF">2020-12-02T06:33:52Z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